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FC205" w14:textId="77777777" w:rsidR="001714E8" w:rsidRDefault="005864D8" w:rsidP="00745332">
      <w:pPr>
        <w:rPr>
          <w:rFonts w:ascii="Tahoma" w:hAnsi="Tahoma" w:cs="Tahoma"/>
          <w:color w:val="000000" w:themeColor="text1"/>
          <w:sz w:val="20"/>
          <w:szCs w:val="20"/>
        </w:rPr>
      </w:pPr>
      <w:r w:rsidRPr="001714E8">
        <w:rPr>
          <w:rFonts w:ascii="Tahoma" w:hAnsi="Tahoma" w:cs="Tahoma"/>
          <w:noProof/>
          <w:color w:val="000000" w:themeColor="text1"/>
          <w:sz w:val="20"/>
          <w:szCs w:val="20"/>
          <w:lang w:eastAsia="fr-FR"/>
        </w:rPr>
        <mc:AlternateContent>
          <mc:Choice Requires="wps">
            <w:drawing>
              <wp:anchor distT="45720" distB="45720" distL="114300" distR="114300" simplePos="0" relativeHeight="251659264" behindDoc="0" locked="0" layoutInCell="1" allowOverlap="1" wp14:anchorId="77A02BA0" wp14:editId="56B6A324">
                <wp:simplePos x="0" y="0"/>
                <wp:positionH relativeFrom="margin">
                  <wp:posOffset>-85725</wp:posOffset>
                </wp:positionH>
                <wp:positionV relativeFrom="paragraph">
                  <wp:posOffset>90170</wp:posOffset>
                </wp:positionV>
                <wp:extent cx="2541600" cy="14046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600" cy="1404620"/>
                        </a:xfrm>
                        <a:prstGeom prst="rect">
                          <a:avLst/>
                        </a:prstGeom>
                        <a:solidFill>
                          <a:srgbClr val="FFFFFF"/>
                        </a:solidFill>
                        <a:ln w="9525">
                          <a:noFill/>
                          <a:miter lim="800000"/>
                          <a:headEnd/>
                          <a:tailEnd/>
                        </a:ln>
                      </wps:spPr>
                      <wps:txbx>
                        <w:txbxContent>
                          <w:permStart w:id="1116683079" w:edGrp="everyone" w:displacedByCustomXml="next"/>
                          <w:sdt>
                            <w:sdtPr>
                              <w:rPr>
                                <w:rFonts w:ascii="Tahoma" w:hAnsi="Tahoma" w:cs="Tahoma"/>
                                <w:sz w:val="20"/>
                                <w:szCs w:val="20"/>
                              </w:rPr>
                              <w:id w:val="-1053924228"/>
                            </w:sdtPr>
                            <w:sdtEndPr/>
                            <w:sdtContent>
                              <w:p w14:paraId="1091D0D5" w14:textId="7D3D04DF" w:rsidR="001E1268" w:rsidRDefault="009E747B" w:rsidP="001E1268">
                                <w:pPr>
                                  <w:spacing w:after="0"/>
                                  <w:rPr>
                                    <w:rFonts w:ascii="Tahoma" w:hAnsi="Tahoma" w:cs="Tahoma"/>
                                    <w:sz w:val="20"/>
                                    <w:szCs w:val="20"/>
                                  </w:rPr>
                                </w:pPr>
                                <w:r>
                                  <w:rPr>
                                    <w:rFonts w:ascii="Tahoma" w:hAnsi="Tahoma" w:cs="Tahoma"/>
                                    <w:sz w:val="20"/>
                                    <w:szCs w:val="20"/>
                                  </w:rPr>
                                  <w:t>Mission Egalité</w:t>
                                </w:r>
                              </w:p>
                              <w:p w14:paraId="0361A8C3" w14:textId="1526F876" w:rsidR="001714E8" w:rsidRDefault="009E747B" w:rsidP="001E1268">
                                <w:pPr>
                                  <w:spacing w:after="0"/>
                                  <w:rPr>
                                    <w:rFonts w:ascii="Tahoma" w:hAnsi="Tahoma" w:cs="Tahoma"/>
                                    <w:sz w:val="20"/>
                                    <w:szCs w:val="20"/>
                                  </w:rPr>
                                </w:pPr>
                                <w:r w:rsidRPr="009E747B">
                                  <w:rPr>
                                    <w:rFonts w:ascii="Tahoma" w:hAnsi="Tahoma" w:cs="Tahoma"/>
                                    <w:sz w:val="20"/>
                                    <w:szCs w:val="20"/>
                                  </w:rPr>
                                  <w:t>mission.egalite@univ-eiffel.fr</w:t>
                                </w:r>
                              </w:p>
                            </w:sdtContent>
                          </w:sdt>
                          <w:permEnd w:id="1116683079"/>
                          <w:p w14:paraId="5493E9AD" w14:textId="77777777" w:rsidR="00D242E4" w:rsidRPr="0079574D" w:rsidRDefault="00D242E4" w:rsidP="001714E8">
                            <w:pPr>
                              <w:spacing w:after="0"/>
                              <w:rPr>
                                <w:rFonts w:ascii="Tahoma" w:hAnsi="Tahoma" w:cs="Tahoma"/>
                                <w:sz w:val="20"/>
                                <w:szCs w:val="20"/>
                              </w:rPr>
                            </w:pPr>
                          </w:p>
                          <w:permStart w:id="722697952" w:edGrp="everyone" w:displacedByCustomXml="next"/>
                          <w:sdt>
                            <w:sdtPr>
                              <w:rPr>
                                <w:rFonts w:ascii="Tahoma" w:hAnsi="Tahoma" w:cs="Tahoma"/>
                                <w:color w:val="000000" w:themeColor="text1"/>
                                <w:sz w:val="20"/>
                                <w:szCs w:val="20"/>
                              </w:rPr>
                              <w:id w:val="-142966278"/>
                              <w:showingPlcHdr/>
                            </w:sdtPr>
                            <w:sdtEndPr/>
                            <w:sdtContent>
                              <w:p w14:paraId="49786B76" w14:textId="5F0D22E6" w:rsidR="001714E8" w:rsidRPr="00745332" w:rsidRDefault="009E747B" w:rsidP="001714E8">
                                <w:pPr>
                                  <w:spacing w:after="0"/>
                                  <w:rPr>
                                    <w:rFonts w:ascii="Tahoma" w:hAnsi="Tahoma" w:cs="Tahoma"/>
                                    <w:color w:val="000000" w:themeColor="text1"/>
                                    <w:sz w:val="20"/>
                                    <w:szCs w:val="20"/>
                                  </w:rPr>
                                </w:pPr>
                                <w:r>
                                  <w:rPr>
                                    <w:rFonts w:ascii="Tahoma" w:hAnsi="Tahoma" w:cs="Tahoma"/>
                                    <w:color w:val="000000" w:themeColor="text1"/>
                                    <w:sz w:val="20"/>
                                    <w:szCs w:val="20"/>
                                  </w:rPr>
                                  <w:t xml:space="preserve">     </w:t>
                                </w:r>
                              </w:p>
                            </w:sdtContent>
                          </w:sdt>
                          <w:permEnd w:id="722697952" w:displacedByCustomXml="prev"/>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A02BA0" id="_x0000_t202" coordsize="21600,21600" o:spt="202" path="m,l,21600r21600,l21600,xe">
                <v:stroke joinstyle="miter"/>
                <v:path gradientshapeok="t" o:connecttype="rect"/>
              </v:shapetype>
              <v:shape id="Zone de texte 2" o:spid="_x0000_s1026" type="#_x0000_t202" style="position:absolute;margin-left:-6.75pt;margin-top:7.1pt;width:200.1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" stroked="f">
                <v:textbox style="mso-fit-shape-to-text:t">
                  <w:txbxContent>
                    <w:permStart w:id="1116683079" w:edGrp="everyone" w:displacedByCustomXml="next"/>
                    <w:sdt>
                      <w:sdtPr>
                        <w:rPr>
                          <w:rFonts w:ascii="Tahoma" w:hAnsi="Tahoma" w:cs="Tahoma"/>
                          <w:sz w:val="20"/>
                          <w:szCs w:val="20"/>
                        </w:rPr>
                        <w:id w:val="-1053924228"/>
                      </w:sdtPr>
                      <w:sdtEndPr/>
                      <w:sdtContent>
                        <w:p w14:paraId="1091D0D5" w14:textId="7D3D04DF" w:rsidR="001E1268" w:rsidRDefault="009E747B" w:rsidP="001E1268">
                          <w:pPr>
                            <w:spacing w:after="0"/>
                            <w:rPr>
                              <w:rFonts w:ascii="Tahoma" w:hAnsi="Tahoma" w:cs="Tahoma"/>
                              <w:sz w:val="20"/>
                              <w:szCs w:val="20"/>
                            </w:rPr>
                          </w:pPr>
                          <w:r>
                            <w:rPr>
                              <w:rFonts w:ascii="Tahoma" w:hAnsi="Tahoma" w:cs="Tahoma"/>
                              <w:sz w:val="20"/>
                              <w:szCs w:val="20"/>
                            </w:rPr>
                            <w:t>Mission Egalité</w:t>
                          </w:r>
                        </w:p>
                        <w:p w14:paraId="0361A8C3" w14:textId="1526F876" w:rsidR="001714E8" w:rsidRDefault="009E747B" w:rsidP="001E1268">
                          <w:pPr>
                            <w:spacing w:after="0"/>
                            <w:rPr>
                              <w:rFonts w:ascii="Tahoma" w:hAnsi="Tahoma" w:cs="Tahoma"/>
                              <w:sz w:val="20"/>
                              <w:szCs w:val="20"/>
                            </w:rPr>
                          </w:pPr>
                          <w:r w:rsidRPr="009E747B">
                            <w:rPr>
                              <w:rFonts w:ascii="Tahoma" w:hAnsi="Tahoma" w:cs="Tahoma"/>
                              <w:sz w:val="20"/>
                              <w:szCs w:val="20"/>
                            </w:rPr>
                            <w:t>mission.egalite@univ-eiffel.fr</w:t>
                          </w:r>
                        </w:p>
                      </w:sdtContent>
                    </w:sdt>
                    <w:permEnd w:id="1116683079"/>
                    <w:p w14:paraId="5493E9AD" w14:textId="77777777" w:rsidR="00D242E4" w:rsidRPr="0079574D" w:rsidRDefault="00D242E4" w:rsidP="001714E8">
                      <w:pPr>
                        <w:spacing w:after="0"/>
                        <w:rPr>
                          <w:rFonts w:ascii="Tahoma" w:hAnsi="Tahoma" w:cs="Tahoma"/>
                          <w:sz w:val="20"/>
                          <w:szCs w:val="20"/>
                        </w:rPr>
                      </w:pPr>
                    </w:p>
                    <w:permStart w:id="722697952" w:edGrp="everyone" w:displacedByCustomXml="next"/>
                    <w:sdt>
                      <w:sdtPr>
                        <w:rPr>
                          <w:rFonts w:ascii="Tahoma" w:hAnsi="Tahoma" w:cs="Tahoma"/>
                          <w:color w:val="000000" w:themeColor="text1"/>
                          <w:sz w:val="20"/>
                          <w:szCs w:val="20"/>
                        </w:rPr>
                        <w:id w:val="-142966278"/>
                        <w:showingPlcHdr/>
                      </w:sdtPr>
                      <w:sdtEndPr/>
                      <w:sdtContent>
                        <w:p w14:paraId="49786B76" w14:textId="5F0D22E6" w:rsidR="001714E8" w:rsidRPr="00745332" w:rsidRDefault="009E747B" w:rsidP="001714E8">
                          <w:pPr>
                            <w:spacing w:after="0"/>
                            <w:rPr>
                              <w:rFonts w:ascii="Tahoma" w:hAnsi="Tahoma" w:cs="Tahoma"/>
                              <w:color w:val="000000" w:themeColor="text1"/>
                              <w:sz w:val="20"/>
                              <w:szCs w:val="20"/>
                            </w:rPr>
                          </w:pPr>
                          <w:r>
                            <w:rPr>
                              <w:rFonts w:ascii="Tahoma" w:hAnsi="Tahoma" w:cs="Tahoma"/>
                              <w:color w:val="000000" w:themeColor="text1"/>
                              <w:sz w:val="20"/>
                              <w:szCs w:val="20"/>
                            </w:rPr>
                            <w:t xml:space="preserve">     </w:t>
                          </w:r>
                        </w:p>
                      </w:sdtContent>
                    </w:sdt>
                    <w:permEnd w:id="722697952" w:displacedByCustomXml="prev"/>
                  </w:txbxContent>
                </v:textbox>
                <w10:wrap type="square" anchorx="margin"/>
              </v:shape>
            </w:pict>
          </mc:Fallback>
        </mc:AlternateContent>
      </w:r>
      <w:r w:rsidRPr="001714E8">
        <w:rPr>
          <w:rFonts w:ascii="Tahoma" w:hAnsi="Tahoma" w:cs="Tahoma"/>
          <w:noProof/>
          <w:color w:val="000000" w:themeColor="text1"/>
          <w:sz w:val="20"/>
          <w:szCs w:val="20"/>
          <w:lang w:eastAsia="fr-FR"/>
        </w:rPr>
        <mc:AlternateContent>
          <mc:Choice Requires="wps">
            <w:drawing>
              <wp:anchor distT="45720" distB="45720" distL="114300" distR="114300" simplePos="0" relativeHeight="251661312" behindDoc="0" locked="0" layoutInCell="1" allowOverlap="1" wp14:anchorId="379D8C65" wp14:editId="321FE33F">
                <wp:simplePos x="0" y="0"/>
                <wp:positionH relativeFrom="column">
                  <wp:posOffset>3375660</wp:posOffset>
                </wp:positionH>
                <wp:positionV relativeFrom="paragraph">
                  <wp:posOffset>97790</wp:posOffset>
                </wp:positionV>
                <wp:extent cx="2360930" cy="1404620"/>
                <wp:effectExtent l="0" t="0" r="635"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sdt>
                            <w:sdtPr>
                              <w:rPr>
                                <w:rFonts w:ascii="Tahoma" w:hAnsi="Tahoma" w:cs="Tahoma"/>
                                <w:color w:val="000000" w:themeColor="text1"/>
                                <w:sz w:val="20"/>
                                <w:szCs w:val="20"/>
                              </w:rPr>
                              <w:id w:val="-46689795"/>
                            </w:sdtPr>
                            <w:sdtEndPr/>
                            <w:sdtContent>
                              <w:permStart w:id="2084581945" w:edGrp="everyone" w:displacedByCustomXml="next"/>
                              <w:sdt>
                                <w:sdtPr>
                                  <w:rPr>
                                    <w:rFonts w:ascii="Tahoma" w:hAnsi="Tahoma" w:cs="Tahoma"/>
                                    <w:noProof/>
                                    <w:color w:val="000000" w:themeColor="text1"/>
                                    <w:sz w:val="20"/>
                                    <w:szCs w:val="20"/>
                                  </w:rPr>
                                  <w:id w:val="1672138763"/>
                                  <w:showingPlcHdr/>
                                </w:sdtPr>
                                <w:sdtEndPr/>
                                <w:sdtContent>
                                  <w:p w14:paraId="49158347" w14:textId="4093E89D" w:rsidR="001714E8" w:rsidRDefault="009E747B" w:rsidP="001714E8">
                                    <w:pPr>
                                      <w:spacing w:after="0"/>
                                      <w:ind w:left="142"/>
                                      <w:rPr>
                                        <w:rFonts w:ascii="Tahoma" w:hAnsi="Tahoma" w:cs="Tahoma"/>
                                        <w:color w:val="000000" w:themeColor="text1"/>
                                        <w:sz w:val="20"/>
                                        <w:szCs w:val="20"/>
                                      </w:rPr>
                                    </w:pPr>
                                    <w:r>
                                      <w:rPr>
                                        <w:rFonts w:ascii="Tahoma" w:hAnsi="Tahoma" w:cs="Tahoma"/>
                                        <w:noProof/>
                                        <w:color w:val="000000" w:themeColor="text1"/>
                                        <w:sz w:val="20"/>
                                        <w:szCs w:val="20"/>
                                      </w:rPr>
                                      <w:t xml:space="preserve">     </w:t>
                                    </w:r>
                                  </w:p>
                                </w:sdtContent>
                              </w:sdt>
                              <w:permEnd w:id="2084581945" w:displacedByCustomXml="next"/>
                            </w:sdtContent>
                          </w:sdt>
                          <w:p w14:paraId="595A1E39" w14:textId="77777777" w:rsidR="001714E8" w:rsidRDefault="001714E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79D8C65" id="_x0000_s1027" type="#_x0000_t202" style="position:absolute;margin-left:265.8pt;margin-top:7.7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" stroked="f">
                <v:textbox style="mso-fit-shape-to-text:t">
                  <w:txbxContent>
                    <w:sdt>
                      <w:sdtPr>
                        <w:rPr>
                          <w:rFonts w:ascii="Tahoma" w:hAnsi="Tahoma" w:cs="Tahoma"/>
                          <w:color w:val="000000" w:themeColor="text1"/>
                          <w:sz w:val="20"/>
                          <w:szCs w:val="20"/>
                        </w:rPr>
                        <w:id w:val="-46689795"/>
                      </w:sdtPr>
                      <w:sdtEndPr/>
                      <w:sdtContent>
                        <w:permStart w:id="2084581945" w:edGrp="everyone" w:displacedByCustomXml="next"/>
                        <w:sdt>
                          <w:sdtPr>
                            <w:rPr>
                              <w:rFonts w:ascii="Tahoma" w:hAnsi="Tahoma" w:cs="Tahoma"/>
                              <w:noProof/>
                              <w:color w:val="000000" w:themeColor="text1"/>
                              <w:sz w:val="20"/>
                              <w:szCs w:val="20"/>
                            </w:rPr>
                            <w:id w:val="1672138763"/>
                            <w:showingPlcHdr/>
                          </w:sdtPr>
                          <w:sdtEndPr/>
                          <w:sdtContent>
                            <w:p w14:paraId="49158347" w14:textId="4093E89D" w:rsidR="001714E8" w:rsidRDefault="009E747B" w:rsidP="001714E8">
                              <w:pPr>
                                <w:spacing w:after="0"/>
                                <w:ind w:left="142"/>
                                <w:rPr>
                                  <w:rFonts w:ascii="Tahoma" w:hAnsi="Tahoma" w:cs="Tahoma"/>
                                  <w:color w:val="000000" w:themeColor="text1"/>
                                  <w:sz w:val="20"/>
                                  <w:szCs w:val="20"/>
                                </w:rPr>
                              </w:pPr>
                              <w:r>
                                <w:rPr>
                                  <w:rFonts w:ascii="Tahoma" w:hAnsi="Tahoma" w:cs="Tahoma"/>
                                  <w:noProof/>
                                  <w:color w:val="000000" w:themeColor="text1"/>
                                  <w:sz w:val="20"/>
                                  <w:szCs w:val="20"/>
                                </w:rPr>
                                <w:t xml:space="preserve">     </w:t>
                              </w:r>
                            </w:p>
                          </w:sdtContent>
                        </w:sdt>
                        <w:permEnd w:id="2084581945" w:displacedByCustomXml="next"/>
                      </w:sdtContent>
                    </w:sdt>
                    <w:p w14:paraId="595A1E39" w14:textId="77777777" w:rsidR="001714E8" w:rsidRDefault="001714E8"/>
                  </w:txbxContent>
                </v:textbox>
                <w10:wrap type="square"/>
              </v:shape>
            </w:pict>
          </mc:Fallback>
        </mc:AlternateContent>
      </w:r>
    </w:p>
    <w:p w14:paraId="5702F1C9" w14:textId="77777777" w:rsidR="00B20051" w:rsidRDefault="00B20051" w:rsidP="00745332">
      <w:pPr>
        <w:rPr>
          <w:rFonts w:ascii="Tahoma" w:hAnsi="Tahoma" w:cs="Tahoma"/>
          <w:color w:val="000000" w:themeColor="text1"/>
          <w:sz w:val="20"/>
          <w:szCs w:val="20"/>
        </w:rPr>
      </w:pPr>
    </w:p>
    <w:p w14:paraId="2702A029" w14:textId="77777777" w:rsidR="001714E8" w:rsidRDefault="001714E8" w:rsidP="00B20051">
      <w:pPr>
        <w:spacing w:after="0"/>
        <w:ind w:left="5670"/>
        <w:rPr>
          <w:rFonts w:ascii="Tahoma" w:hAnsi="Tahoma" w:cs="Tahoma"/>
          <w:color w:val="000000" w:themeColor="text1"/>
          <w:sz w:val="20"/>
          <w:szCs w:val="20"/>
        </w:rPr>
      </w:pPr>
    </w:p>
    <w:p w14:paraId="2AC70D34" w14:textId="77777777" w:rsidR="00745332" w:rsidRDefault="00745332" w:rsidP="00745332">
      <w:pPr>
        <w:spacing w:after="0"/>
        <w:rPr>
          <w:rFonts w:ascii="Tahoma" w:hAnsi="Tahoma" w:cs="Tahoma"/>
          <w:color w:val="000000" w:themeColor="text1"/>
          <w:sz w:val="20"/>
          <w:szCs w:val="20"/>
        </w:rPr>
      </w:pPr>
    </w:p>
    <w:p w14:paraId="3152423B" w14:textId="77777777" w:rsidR="00C21748" w:rsidRDefault="00C21748" w:rsidP="00745332">
      <w:pPr>
        <w:spacing w:after="0"/>
        <w:rPr>
          <w:rFonts w:ascii="Tahoma" w:hAnsi="Tahoma" w:cs="Tahoma"/>
          <w:color w:val="000000" w:themeColor="text1"/>
          <w:sz w:val="20"/>
          <w:szCs w:val="20"/>
        </w:rPr>
      </w:pPr>
    </w:p>
    <w:p w14:paraId="3BC3B012" w14:textId="77777777" w:rsidR="00C21748" w:rsidRDefault="00C21748" w:rsidP="00745332">
      <w:pPr>
        <w:spacing w:after="0"/>
        <w:rPr>
          <w:rFonts w:ascii="Tahoma" w:hAnsi="Tahoma" w:cs="Tahoma"/>
          <w:color w:val="000000" w:themeColor="text1"/>
          <w:sz w:val="20"/>
          <w:szCs w:val="20"/>
        </w:rPr>
      </w:pPr>
    </w:p>
    <w:p w14:paraId="5D4665D3" w14:textId="77777777" w:rsidR="00D242E4" w:rsidRPr="00C21748" w:rsidRDefault="00BB3B8B" w:rsidP="00C21748">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LETTRE DE MISSION</w:t>
      </w:r>
    </w:p>
    <w:p w14:paraId="70BD2DD6" w14:textId="77777777" w:rsidR="001E1268" w:rsidRDefault="001E1268" w:rsidP="00745332">
      <w:pPr>
        <w:spacing w:after="0"/>
        <w:rPr>
          <w:rFonts w:ascii="Tahoma" w:hAnsi="Tahoma" w:cs="Tahoma"/>
          <w:color w:val="000000" w:themeColor="text1"/>
          <w:sz w:val="20"/>
          <w:szCs w:val="20"/>
        </w:rPr>
      </w:pPr>
    </w:p>
    <w:p w14:paraId="249450F2" w14:textId="77777777" w:rsidR="00D1035E" w:rsidRDefault="00D1035E" w:rsidP="00745332">
      <w:pPr>
        <w:spacing w:after="0"/>
        <w:rPr>
          <w:rFonts w:ascii="Tahoma" w:hAnsi="Tahoma" w:cs="Tahoma"/>
          <w:color w:val="000000" w:themeColor="text1"/>
          <w:sz w:val="20"/>
          <w:szCs w:val="20"/>
        </w:rPr>
      </w:pPr>
    </w:p>
    <w:sdt>
      <w:sdtPr>
        <w:rPr>
          <w:rFonts w:ascii="Tahoma" w:hAnsi="Tahoma" w:cs="Tahoma"/>
          <w:b/>
          <w:color w:val="000000" w:themeColor="text1"/>
          <w:sz w:val="20"/>
          <w:szCs w:val="20"/>
        </w:rPr>
        <w:id w:val="38177866"/>
        <w:placeholder>
          <w:docPart w:val="679B87155AE74FA1BBF236CBE0E4FBF6"/>
        </w:placeholder>
      </w:sdtPr>
      <w:sdtEndPr/>
      <w:sdtContent>
        <w:p w14:paraId="68F22476" w14:textId="75C65DF8" w:rsidR="00D1035E" w:rsidRPr="009E747B" w:rsidRDefault="00D1035E" w:rsidP="00D1035E">
          <w:pPr>
            <w:spacing w:after="0"/>
            <w:rPr>
              <w:rFonts w:ascii="Tahoma" w:hAnsi="Tahoma" w:cs="Tahoma"/>
              <w:b/>
              <w:color w:val="000000" w:themeColor="text1"/>
              <w:sz w:val="20"/>
              <w:szCs w:val="20"/>
            </w:rPr>
          </w:pPr>
          <w:r w:rsidRPr="009E747B">
            <w:rPr>
              <w:rFonts w:ascii="Tahoma" w:hAnsi="Tahoma" w:cs="Tahoma"/>
              <w:b/>
              <w:color w:val="000000" w:themeColor="text1"/>
              <w:sz w:val="20"/>
              <w:szCs w:val="20"/>
            </w:rPr>
            <w:t xml:space="preserve">Objet : </w:t>
          </w:r>
          <w:r w:rsidR="009E747B" w:rsidRPr="009E747B">
            <w:rPr>
              <w:rFonts w:ascii="Tahoma" w:hAnsi="Tahoma" w:cs="Tahoma"/>
              <w:b/>
              <w:color w:val="000000" w:themeColor="text1"/>
              <w:sz w:val="20"/>
              <w:szCs w:val="20"/>
            </w:rPr>
            <w:t>Lettre de mission</w:t>
          </w:r>
          <w:r w:rsidR="009E747B" w:rsidRPr="009E747B">
            <w:rPr>
              <w:rFonts w:ascii="Tahoma" w:hAnsi="Tahoma" w:cs="Tahoma"/>
              <w:b/>
              <w:sz w:val="20"/>
              <w:szCs w:val="20"/>
            </w:rPr>
            <w:t xml:space="preserve"> </w:t>
          </w:r>
          <w:r w:rsidR="009E747B" w:rsidRPr="009E747B">
            <w:rPr>
              <w:rFonts w:ascii="Tahoma" w:hAnsi="Tahoma" w:cs="Tahoma"/>
              <w:b/>
              <w:sz w:val="20"/>
              <w:szCs w:val="20"/>
            </w:rPr>
            <w:t>pour les référent.es de la Mission égalité :</w:t>
          </w:r>
        </w:p>
      </w:sdtContent>
    </w:sdt>
    <w:p w14:paraId="2C6DA6D3" w14:textId="77777777" w:rsidR="00011604" w:rsidRDefault="00011604" w:rsidP="00745332">
      <w:pPr>
        <w:spacing w:after="0"/>
        <w:rPr>
          <w:rFonts w:ascii="Tahoma" w:hAnsi="Tahoma" w:cs="Tahoma"/>
          <w:color w:val="000000" w:themeColor="text1"/>
          <w:sz w:val="20"/>
          <w:szCs w:val="20"/>
        </w:rPr>
      </w:pPr>
    </w:p>
    <w:p w14:paraId="3FC30F3A" w14:textId="77777777" w:rsidR="00D1035E" w:rsidRDefault="00D1035E" w:rsidP="00745332">
      <w:pPr>
        <w:spacing w:after="0"/>
        <w:rPr>
          <w:rFonts w:ascii="Tahoma" w:hAnsi="Tahoma" w:cs="Tahoma"/>
          <w:color w:val="000000" w:themeColor="text1"/>
          <w:sz w:val="20"/>
          <w:szCs w:val="20"/>
        </w:rPr>
      </w:pPr>
    </w:p>
    <w:permStart w:id="1700201340" w:edGrp="everyone" w:displacedByCustomXml="next"/>
    <w:sdt>
      <w:sdtPr>
        <w:rPr>
          <w:rFonts w:ascii="Tahoma" w:hAnsi="Tahoma" w:cs="Tahoma"/>
          <w:color w:val="000000" w:themeColor="text1"/>
          <w:sz w:val="20"/>
          <w:szCs w:val="20"/>
        </w:rPr>
        <w:id w:val="2136592479"/>
        <w:placeholder>
          <w:docPart w:val="CF4CD6D52BEF4F558C7A01BEA7DC94BE"/>
        </w:placeholder>
      </w:sdtPr>
      <w:sdtEndPr/>
      <w:sdtContent>
        <w:p w14:paraId="10651FD0" w14:textId="77777777" w:rsidR="009E747B" w:rsidRDefault="009E747B" w:rsidP="009E747B">
          <w:pPr>
            <w:jc w:val="both"/>
          </w:pPr>
          <w:r>
            <w:t xml:space="preserve">Conformément au code de l’éducation (art. L 712-2), la présidence de l’Université Gustave Eiffel installe une mission égalité entre les femmes et les hommes qui a pour tâche de veiller à la promotion de l'égalité femmes-hommes dans l'établissement et plus généralement au respect des personnes de tout sexe, de tout genre, quelle que soit leur orientation sexuelle. Elle manifeste la conscience de l'Université Gustave Eiffel en matière de responsabilité sociétale dans ce domaine, sa volonté d’être une force de transformation positive vers une société inclusive. Elle travaille en concertation avec les services et les instances de gouvernance de l’établissement. </w:t>
          </w:r>
        </w:p>
        <w:p w14:paraId="12821F0B" w14:textId="77777777" w:rsidR="009E747B" w:rsidRDefault="009E747B" w:rsidP="009E747B">
          <w:pPr>
            <w:jc w:val="both"/>
          </w:pPr>
          <w:r>
            <w:t xml:space="preserve">La mission égalité participe à la réflexion sur le bilan social de l’établissement et sur les manières de favoriser les évolutions positives pour une répartition égalitaire de la part des femmes dans les effectifs des personnels selon les catégories et les statuts.  </w:t>
          </w:r>
        </w:p>
        <w:p w14:paraId="24EDB07B" w14:textId="77777777" w:rsidR="009E747B" w:rsidRDefault="009E747B" w:rsidP="009E747B">
          <w:pPr>
            <w:jc w:val="both"/>
          </w:pPr>
          <w:r>
            <w:t xml:space="preserve">La mission égalité participe avec les services et instances compétentes à la lutte contre le harcèlement sexuel et contre le sexisme. </w:t>
          </w:r>
        </w:p>
        <w:p w14:paraId="4D981D19" w14:textId="77777777" w:rsidR="009E747B" w:rsidRDefault="009E747B" w:rsidP="009E747B">
          <w:pPr>
            <w:jc w:val="both"/>
          </w:pPr>
          <w:r>
            <w:t xml:space="preserve">Elle développe des actions de sensibilisation des personnels et des étudiant.es permettant d’identifier les bonnes pratiques en faveur de l’égalité et de soutenir leur mise en œuvre. Elle aide à valoriser les initiatives prises en ce sens par les composantes de l’Université. Elle a accompagné la rédaction par les étudiant.es d'une charte de lutte contre les discriminations et en faveur de l'égalité, votée par les conseils centraux en 2018. </w:t>
          </w:r>
        </w:p>
        <w:p w14:paraId="5FA12DAF" w14:textId="77777777" w:rsidR="009E747B" w:rsidRDefault="009E747B" w:rsidP="009E747B">
          <w:pPr>
            <w:jc w:val="both"/>
          </w:pPr>
          <w:r>
            <w:t xml:space="preserve">Elle soutient les actions permettant de lutter pour une société inclusive dans le domaine de la recherche, de la formation et de la vie culturelle de l’université. Elle aide à leur donner une meilleure visibilité. </w:t>
          </w:r>
        </w:p>
        <w:p w14:paraId="43AE5F25" w14:textId="12344A33" w:rsidR="00BB3B8B" w:rsidRDefault="009E747B" w:rsidP="009E747B">
          <w:pPr>
            <w:jc w:val="both"/>
            <w:rPr>
              <w:rFonts w:ascii="Tahoma" w:hAnsi="Tahoma" w:cs="Tahoma"/>
              <w:color w:val="000000" w:themeColor="text1"/>
              <w:sz w:val="20"/>
              <w:szCs w:val="20"/>
            </w:rPr>
          </w:pPr>
          <w:r>
            <w:t>Elle encourage le déploiement d'une communication non sexiste dans l'établissement, en veillant notamment à la rédaction de formulaires administratifs respectueux de la diversité des sexes et des genres. Elle promeut la diffusion de l’image d’un établissement soucieux de sa responsabilité en matière sociale par la mise en œuvre d’une communication non sexiste dans les documents de communication interne et externe.</w:t>
          </w:r>
        </w:p>
      </w:sdtContent>
    </w:sdt>
    <w:permEnd w:id="1700201340" w:displacedByCustomXml="prev"/>
    <w:tbl>
      <w:tblPr>
        <w:tblStyle w:val="Grilledutableau"/>
        <w:tblpPr w:leftFromText="141" w:rightFromText="141" w:vertAnchor="text" w:horzAnchor="margin" w:tblpY="32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BB3B8B" w:rsidRPr="00BB3B8B" w14:paraId="72400E61" w14:textId="77777777" w:rsidTr="00BB3B8B">
        <w:tc>
          <w:tcPr>
            <w:tcW w:w="4536" w:type="dxa"/>
          </w:tcPr>
          <w:p w14:paraId="1384F552" w14:textId="7B0F2FF6" w:rsidR="00BB3B8B" w:rsidRPr="00BB3B8B" w:rsidRDefault="00BB3B8B" w:rsidP="00BB3B8B">
            <w:pPr>
              <w:pStyle w:val="Corpsdetexte"/>
              <w:spacing w:line="244" w:lineRule="auto"/>
              <w:jc w:val="center"/>
              <w:rPr>
                <w:rFonts w:ascii="Tahoma" w:hAnsi="Tahoma" w:cs="Tahoma"/>
                <w:color w:val="000000" w:themeColor="text1"/>
                <w:sz w:val="20"/>
                <w:szCs w:val="20"/>
              </w:rPr>
            </w:pPr>
          </w:p>
        </w:tc>
        <w:tc>
          <w:tcPr>
            <w:tcW w:w="4536" w:type="dxa"/>
          </w:tcPr>
          <w:p w14:paraId="6EC40D53" w14:textId="10AFDB5E" w:rsidR="00BB3B8B" w:rsidRPr="00BB3B8B" w:rsidRDefault="00BB3B8B" w:rsidP="00BB3B8B">
            <w:pPr>
              <w:pStyle w:val="Corpsdetexte"/>
              <w:spacing w:line="244" w:lineRule="auto"/>
              <w:jc w:val="center"/>
              <w:rPr>
                <w:rFonts w:ascii="Tahoma" w:hAnsi="Tahoma" w:cs="Tahoma"/>
                <w:color w:val="000000" w:themeColor="text1"/>
                <w:sz w:val="20"/>
                <w:szCs w:val="20"/>
              </w:rPr>
            </w:pPr>
          </w:p>
        </w:tc>
      </w:tr>
    </w:tbl>
    <w:p w14:paraId="1E74885D" w14:textId="77777777" w:rsidR="00BB3B8B" w:rsidRDefault="00BB3B8B" w:rsidP="00BB3B8B">
      <w:pPr>
        <w:pStyle w:val="Corpsdetexte"/>
        <w:spacing w:line="244" w:lineRule="auto"/>
        <w:jc w:val="both"/>
        <w:rPr>
          <w:rFonts w:ascii="Tahoma" w:hAnsi="Tahoma" w:cs="Tahoma"/>
          <w:color w:val="000000" w:themeColor="text1"/>
          <w:sz w:val="20"/>
          <w:szCs w:val="20"/>
        </w:rPr>
      </w:pPr>
      <w:bookmarkStart w:id="0" w:name="_GoBack"/>
      <w:bookmarkEnd w:id="0"/>
    </w:p>
    <w:sectPr w:rsidR="00BB3B8B" w:rsidSect="003B4E28">
      <w:footerReference w:type="default" r:id="rId7"/>
      <w:headerReference w:type="first" r:id="rId8"/>
      <w:footerReference w:type="first" r:id="rId9"/>
      <w:pgSz w:w="11906" w:h="16838"/>
      <w:pgMar w:top="1417" w:right="1417" w:bottom="1417" w:left="1417" w:header="113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86F00" w14:textId="77777777" w:rsidR="00D25DC8" w:rsidRDefault="00D25DC8" w:rsidP="003D50FB">
      <w:pPr>
        <w:spacing w:after="0" w:line="240" w:lineRule="auto"/>
      </w:pPr>
      <w:r>
        <w:separator/>
      </w:r>
    </w:p>
  </w:endnote>
  <w:endnote w:type="continuationSeparator" w:id="0">
    <w:p w14:paraId="5302DF92" w14:textId="77777777" w:rsidR="00D25DC8" w:rsidRDefault="00D25DC8" w:rsidP="003D5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T Norms">
    <w:altName w:val="Times New Roman"/>
    <w:charset w:val="00"/>
    <w:family w:val="auto"/>
    <w:pitch w:val="variable"/>
    <w:sig w:usb0="00000207" w:usb1="00000001" w:usb2="00000000" w:usb3="00000000" w:csb0="0000009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D4D5B" w14:textId="77777777" w:rsidR="001E1268" w:rsidRPr="007A4183" w:rsidRDefault="001E1268" w:rsidP="001E1268">
    <w:pPr>
      <w:spacing w:after="0"/>
      <w:jc w:val="center"/>
      <w:rPr>
        <w:rFonts w:ascii="Tahoma" w:hAnsi="Tahoma" w:cs="Tahoma"/>
        <w:color w:val="7F7F7F" w:themeColor="text1" w:themeTint="80"/>
        <w:sz w:val="18"/>
        <w:szCs w:val="18"/>
        <w:shd w:val="clear" w:color="auto" w:fill="FFFFFF"/>
      </w:rPr>
    </w:pPr>
    <w:r>
      <w:rPr>
        <w:rFonts w:ascii="Tahoma" w:hAnsi="Tahoma" w:cs="Tahoma"/>
        <w:color w:val="7F7F7F" w:themeColor="text1" w:themeTint="80"/>
        <w:sz w:val="18"/>
        <w:szCs w:val="18"/>
        <w:shd w:val="clear" w:color="auto" w:fill="FFFFFF"/>
      </w:rPr>
      <w:t xml:space="preserve">Université Gustave Eiffel </w:t>
    </w:r>
    <w:r w:rsidRPr="007A4183">
      <w:rPr>
        <w:rFonts w:ascii="Tahoma" w:hAnsi="Tahoma" w:cs="Tahoma"/>
        <w:color w:val="7F7F7F" w:themeColor="text1" w:themeTint="80"/>
        <w:sz w:val="18"/>
        <w:szCs w:val="18"/>
        <w:shd w:val="clear" w:color="auto" w:fill="FFFFFF"/>
      </w:rPr>
      <w:t>•</w:t>
    </w:r>
    <w:r>
      <w:rPr>
        <w:rFonts w:ascii="Tahoma" w:hAnsi="Tahoma" w:cs="Tahoma"/>
        <w:color w:val="7F7F7F" w:themeColor="text1" w:themeTint="80"/>
        <w:sz w:val="18"/>
        <w:szCs w:val="18"/>
        <w:shd w:val="clear" w:color="auto" w:fill="FFFFFF"/>
      </w:rPr>
      <w:t xml:space="preserve"> C</w:t>
    </w:r>
    <w:r w:rsidRPr="007A4183">
      <w:rPr>
        <w:rFonts w:ascii="Tahoma" w:hAnsi="Tahoma" w:cs="Tahoma"/>
        <w:color w:val="7F7F7F" w:themeColor="text1" w:themeTint="80"/>
        <w:sz w:val="18"/>
        <w:szCs w:val="18"/>
        <w:shd w:val="clear" w:color="auto" w:fill="FFFFFF"/>
      </w:rPr>
      <w:t>ampus de Marne-la-Vallée</w:t>
    </w:r>
  </w:p>
  <w:p w14:paraId="274D3DC7" w14:textId="77777777" w:rsidR="001E1268" w:rsidRPr="007A4183" w:rsidRDefault="001E1268" w:rsidP="001E1268">
    <w:pPr>
      <w:spacing w:after="0"/>
      <w:jc w:val="center"/>
      <w:rPr>
        <w:rFonts w:ascii="Tahoma" w:hAnsi="Tahoma" w:cs="Tahoma"/>
        <w:color w:val="7F7F7F" w:themeColor="text1" w:themeTint="80"/>
        <w:sz w:val="18"/>
        <w:szCs w:val="18"/>
        <w:shd w:val="clear" w:color="auto" w:fill="FFFFFF"/>
      </w:rPr>
    </w:pPr>
    <w:r w:rsidRPr="007A4183">
      <w:rPr>
        <w:rFonts w:ascii="Tahoma" w:hAnsi="Tahoma" w:cs="Tahoma"/>
        <w:color w:val="7F7F7F" w:themeColor="text1" w:themeTint="80"/>
        <w:sz w:val="18"/>
        <w:szCs w:val="18"/>
        <w:shd w:val="clear" w:color="auto" w:fill="FFFFFF"/>
      </w:rPr>
      <w:t>5, Boulevard Descartes • Champs-sur-Marne • 77454 Marne-la-Vallée CEDEX 2</w:t>
    </w:r>
  </w:p>
  <w:p w14:paraId="5947CB17" w14:textId="77777777" w:rsidR="003D50FB" w:rsidRPr="001E1268" w:rsidRDefault="001E1268" w:rsidP="001E1268">
    <w:pPr>
      <w:spacing w:after="0"/>
      <w:jc w:val="center"/>
      <w:rPr>
        <w:rFonts w:ascii="Tahoma" w:hAnsi="Tahoma" w:cs="Tahoma"/>
        <w:color w:val="7F7F7F" w:themeColor="text1" w:themeTint="80"/>
        <w:sz w:val="18"/>
        <w:szCs w:val="18"/>
      </w:rPr>
    </w:pPr>
    <w:r w:rsidRPr="007A4183">
      <w:rPr>
        <w:rFonts w:ascii="Tahoma" w:hAnsi="Tahoma" w:cs="Tahoma"/>
        <w:color w:val="7F7F7F" w:themeColor="text1" w:themeTint="80"/>
        <w:sz w:val="18"/>
        <w:szCs w:val="18"/>
        <w:shd w:val="clear" w:color="auto" w:fill="FFFFFF"/>
      </w:rPr>
      <w:t>univ-gustave-eiffel.fr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BF7C2" w14:textId="77777777" w:rsidR="003B4E28" w:rsidRPr="007A4183" w:rsidRDefault="003B4E28" w:rsidP="003B4E28">
    <w:pPr>
      <w:spacing w:after="0"/>
      <w:jc w:val="center"/>
      <w:rPr>
        <w:rFonts w:ascii="Tahoma" w:hAnsi="Tahoma" w:cs="Tahoma"/>
        <w:color w:val="7F7F7F" w:themeColor="text1" w:themeTint="80"/>
        <w:sz w:val="18"/>
        <w:szCs w:val="18"/>
        <w:shd w:val="clear" w:color="auto" w:fill="FFFFFF"/>
      </w:rPr>
    </w:pPr>
    <w:r>
      <w:rPr>
        <w:rFonts w:ascii="Tahoma" w:hAnsi="Tahoma" w:cs="Tahoma"/>
        <w:color w:val="7F7F7F" w:themeColor="text1" w:themeTint="80"/>
        <w:sz w:val="18"/>
        <w:szCs w:val="18"/>
        <w:shd w:val="clear" w:color="auto" w:fill="FFFFFF"/>
      </w:rPr>
      <w:t xml:space="preserve">Université Gustave Eiffel </w:t>
    </w:r>
    <w:r w:rsidRPr="007A4183">
      <w:rPr>
        <w:rFonts w:ascii="Tahoma" w:hAnsi="Tahoma" w:cs="Tahoma"/>
        <w:color w:val="7F7F7F" w:themeColor="text1" w:themeTint="80"/>
        <w:sz w:val="18"/>
        <w:szCs w:val="18"/>
        <w:shd w:val="clear" w:color="auto" w:fill="FFFFFF"/>
      </w:rPr>
      <w:t>•</w:t>
    </w:r>
    <w:r>
      <w:rPr>
        <w:rFonts w:ascii="Tahoma" w:hAnsi="Tahoma" w:cs="Tahoma"/>
        <w:color w:val="7F7F7F" w:themeColor="text1" w:themeTint="80"/>
        <w:sz w:val="18"/>
        <w:szCs w:val="18"/>
        <w:shd w:val="clear" w:color="auto" w:fill="FFFFFF"/>
      </w:rPr>
      <w:t xml:space="preserve"> C</w:t>
    </w:r>
    <w:r w:rsidRPr="007A4183">
      <w:rPr>
        <w:rFonts w:ascii="Tahoma" w:hAnsi="Tahoma" w:cs="Tahoma"/>
        <w:color w:val="7F7F7F" w:themeColor="text1" w:themeTint="80"/>
        <w:sz w:val="18"/>
        <w:szCs w:val="18"/>
        <w:shd w:val="clear" w:color="auto" w:fill="FFFFFF"/>
      </w:rPr>
      <w:t>ampus de Marne-la-Vallée</w:t>
    </w:r>
  </w:p>
  <w:p w14:paraId="035CB7A7" w14:textId="77777777" w:rsidR="003B4E28" w:rsidRPr="007A4183" w:rsidRDefault="003B4E28" w:rsidP="003B4E28">
    <w:pPr>
      <w:spacing w:after="0"/>
      <w:jc w:val="center"/>
      <w:rPr>
        <w:rFonts w:ascii="Tahoma" w:hAnsi="Tahoma" w:cs="Tahoma"/>
        <w:color w:val="7F7F7F" w:themeColor="text1" w:themeTint="80"/>
        <w:sz w:val="18"/>
        <w:szCs w:val="18"/>
        <w:shd w:val="clear" w:color="auto" w:fill="FFFFFF"/>
      </w:rPr>
    </w:pPr>
    <w:r w:rsidRPr="007A4183">
      <w:rPr>
        <w:rFonts w:ascii="Tahoma" w:hAnsi="Tahoma" w:cs="Tahoma"/>
        <w:color w:val="7F7F7F" w:themeColor="text1" w:themeTint="80"/>
        <w:sz w:val="18"/>
        <w:szCs w:val="18"/>
        <w:shd w:val="clear" w:color="auto" w:fill="FFFFFF"/>
      </w:rPr>
      <w:t>5, Boulevard Descartes • Champs-sur-Marne • 77454 Marne-la-Vallée CEDEX 2</w:t>
    </w:r>
  </w:p>
  <w:p w14:paraId="16FE43E8" w14:textId="77777777" w:rsidR="003B4E28" w:rsidRPr="001E1268" w:rsidRDefault="003B4E28" w:rsidP="003B4E28">
    <w:pPr>
      <w:spacing w:after="0"/>
      <w:jc w:val="center"/>
      <w:rPr>
        <w:rFonts w:ascii="Tahoma" w:hAnsi="Tahoma" w:cs="Tahoma"/>
        <w:color w:val="7F7F7F" w:themeColor="text1" w:themeTint="80"/>
        <w:sz w:val="18"/>
        <w:szCs w:val="18"/>
      </w:rPr>
    </w:pPr>
    <w:r w:rsidRPr="007A4183">
      <w:rPr>
        <w:rFonts w:ascii="Tahoma" w:hAnsi="Tahoma" w:cs="Tahoma"/>
        <w:color w:val="7F7F7F" w:themeColor="text1" w:themeTint="80"/>
        <w:sz w:val="18"/>
        <w:szCs w:val="18"/>
        <w:shd w:val="clear" w:color="auto" w:fill="FFFFFF"/>
      </w:rPr>
      <w:t>univ-gustave-eiffel.fr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D2984" w14:textId="77777777" w:rsidR="00D25DC8" w:rsidRDefault="00D25DC8" w:rsidP="003D50FB">
      <w:pPr>
        <w:spacing w:after="0" w:line="240" w:lineRule="auto"/>
      </w:pPr>
      <w:r>
        <w:separator/>
      </w:r>
    </w:p>
  </w:footnote>
  <w:footnote w:type="continuationSeparator" w:id="0">
    <w:p w14:paraId="5FAD986C" w14:textId="77777777" w:rsidR="00D25DC8" w:rsidRDefault="00D25DC8" w:rsidP="003D50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79138" w14:textId="77777777" w:rsidR="003B4E28" w:rsidRDefault="003B4E28">
    <w:pPr>
      <w:pStyle w:val="En-tte"/>
    </w:pPr>
    <w:r>
      <w:rPr>
        <w:noProof/>
        <w:lang w:eastAsia="fr-FR"/>
      </w:rPr>
      <w:drawing>
        <wp:inline distT="0" distB="0" distL="0" distR="0" wp14:anchorId="75E1E544" wp14:editId="76255098">
          <wp:extent cx="2524125" cy="527529"/>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niv_gustave_eiffel_rvb.jpg"/>
                  <pic:cNvPicPr/>
                </pic:nvPicPr>
                <pic:blipFill>
                  <a:blip r:embed="rId1">
                    <a:extLst>
                      <a:ext uri="{28A0092B-C50C-407E-A947-70E740481C1C}">
                        <a14:useLocalDpi xmlns:a14="http://schemas.microsoft.com/office/drawing/2010/main" val="0"/>
                      </a:ext>
                    </a:extLst>
                  </a:blip>
                  <a:stretch>
                    <a:fillRect/>
                  </a:stretch>
                </pic:blipFill>
                <pic:spPr>
                  <a:xfrm>
                    <a:off x="0" y="0"/>
                    <a:ext cx="2524125" cy="527529"/>
                  </a:xfrm>
                  <a:prstGeom prst="rect">
                    <a:avLst/>
                  </a:prstGeom>
                </pic:spPr>
              </pic:pic>
            </a:graphicData>
          </a:graphic>
        </wp:inline>
      </w:drawing>
    </w:r>
  </w:p>
  <w:p w14:paraId="3C2AFA18" w14:textId="77777777" w:rsidR="003B4E28" w:rsidRDefault="003B4E2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0FB"/>
    <w:rsid w:val="00003635"/>
    <w:rsid w:val="00011604"/>
    <w:rsid w:val="000340F8"/>
    <w:rsid w:val="001714E8"/>
    <w:rsid w:val="001E1268"/>
    <w:rsid w:val="00222B36"/>
    <w:rsid w:val="00243197"/>
    <w:rsid w:val="00296B4B"/>
    <w:rsid w:val="002B6B29"/>
    <w:rsid w:val="003851E5"/>
    <w:rsid w:val="003B4E28"/>
    <w:rsid w:val="003D50FB"/>
    <w:rsid w:val="004A5F31"/>
    <w:rsid w:val="00501239"/>
    <w:rsid w:val="005359FF"/>
    <w:rsid w:val="005864D8"/>
    <w:rsid w:val="00650458"/>
    <w:rsid w:val="00745332"/>
    <w:rsid w:val="0079356C"/>
    <w:rsid w:val="0079574D"/>
    <w:rsid w:val="00795F6F"/>
    <w:rsid w:val="007A4183"/>
    <w:rsid w:val="008141DF"/>
    <w:rsid w:val="0083692E"/>
    <w:rsid w:val="00856652"/>
    <w:rsid w:val="0096053A"/>
    <w:rsid w:val="009907A6"/>
    <w:rsid w:val="009E747B"/>
    <w:rsid w:val="00A31C25"/>
    <w:rsid w:val="00A66B33"/>
    <w:rsid w:val="00AC776E"/>
    <w:rsid w:val="00AF1630"/>
    <w:rsid w:val="00B20051"/>
    <w:rsid w:val="00B62C44"/>
    <w:rsid w:val="00B7799F"/>
    <w:rsid w:val="00BB3B8B"/>
    <w:rsid w:val="00C14E73"/>
    <w:rsid w:val="00C21748"/>
    <w:rsid w:val="00C27CB3"/>
    <w:rsid w:val="00CD49EE"/>
    <w:rsid w:val="00D1035E"/>
    <w:rsid w:val="00D13CD5"/>
    <w:rsid w:val="00D242E4"/>
    <w:rsid w:val="00D25DC8"/>
    <w:rsid w:val="00D3525E"/>
    <w:rsid w:val="00D5151F"/>
    <w:rsid w:val="00DA56FC"/>
    <w:rsid w:val="00EC5D0C"/>
    <w:rsid w:val="00EC67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DAE40F"/>
  <w15:chartTrackingRefBased/>
  <w15:docId w15:val="{123526C1-7339-44A7-905F-1BA87998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50FB"/>
    <w:pPr>
      <w:tabs>
        <w:tab w:val="center" w:pos="4536"/>
        <w:tab w:val="right" w:pos="9072"/>
      </w:tabs>
      <w:spacing w:after="0" w:line="240" w:lineRule="auto"/>
    </w:pPr>
  </w:style>
  <w:style w:type="character" w:customStyle="1" w:styleId="En-tteCar">
    <w:name w:val="En-tête Car"/>
    <w:basedOn w:val="Policepardfaut"/>
    <w:link w:val="En-tte"/>
    <w:uiPriority w:val="99"/>
    <w:rsid w:val="003D50FB"/>
  </w:style>
  <w:style w:type="paragraph" w:styleId="Pieddepage">
    <w:name w:val="footer"/>
    <w:basedOn w:val="Normal"/>
    <w:link w:val="PieddepageCar"/>
    <w:uiPriority w:val="99"/>
    <w:unhideWhenUsed/>
    <w:rsid w:val="003D50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50FB"/>
  </w:style>
  <w:style w:type="paragraph" w:styleId="Textedebulles">
    <w:name w:val="Balloon Text"/>
    <w:basedOn w:val="Normal"/>
    <w:link w:val="TextedebullesCar"/>
    <w:uiPriority w:val="99"/>
    <w:semiHidden/>
    <w:unhideWhenUsed/>
    <w:rsid w:val="0000363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3635"/>
    <w:rPr>
      <w:rFonts w:ascii="Segoe UI" w:hAnsi="Segoe UI" w:cs="Segoe UI"/>
      <w:sz w:val="18"/>
      <w:szCs w:val="18"/>
    </w:rPr>
  </w:style>
  <w:style w:type="paragraph" w:styleId="Corpsdetexte">
    <w:name w:val="Body Text"/>
    <w:basedOn w:val="Normal"/>
    <w:link w:val="CorpsdetexteCar"/>
    <w:uiPriority w:val="1"/>
    <w:qFormat/>
    <w:rsid w:val="00003635"/>
    <w:pPr>
      <w:widowControl w:val="0"/>
      <w:autoSpaceDE w:val="0"/>
      <w:autoSpaceDN w:val="0"/>
      <w:spacing w:after="0" w:line="240" w:lineRule="auto"/>
    </w:pPr>
    <w:rPr>
      <w:rFonts w:ascii="TT Norms" w:eastAsia="TT Norms" w:hAnsi="TT Norms" w:cs="TT Norms"/>
      <w:color w:val="2F2A85"/>
      <w:sz w:val="18"/>
      <w:szCs w:val="18"/>
      <w:lang w:eastAsia="fr-FR" w:bidi="fr-FR"/>
    </w:rPr>
  </w:style>
  <w:style w:type="character" w:customStyle="1" w:styleId="CorpsdetexteCar">
    <w:name w:val="Corps de texte Car"/>
    <w:basedOn w:val="Policepardfaut"/>
    <w:link w:val="Corpsdetexte"/>
    <w:uiPriority w:val="1"/>
    <w:rsid w:val="00003635"/>
    <w:rPr>
      <w:rFonts w:ascii="TT Norms" w:eastAsia="TT Norms" w:hAnsi="TT Norms" w:cs="TT Norms"/>
      <w:color w:val="2F2A85"/>
      <w:sz w:val="18"/>
      <w:szCs w:val="18"/>
      <w:lang w:eastAsia="fr-FR" w:bidi="fr-FR"/>
    </w:rPr>
  </w:style>
  <w:style w:type="character" w:styleId="Lienhypertexte">
    <w:name w:val="Hyperlink"/>
    <w:basedOn w:val="Policepardfaut"/>
    <w:uiPriority w:val="99"/>
    <w:unhideWhenUsed/>
    <w:rsid w:val="00A31C25"/>
    <w:rPr>
      <w:color w:val="0563C1" w:themeColor="hyperlink"/>
      <w:u w:val="single"/>
    </w:rPr>
  </w:style>
  <w:style w:type="character" w:styleId="Textedelespacerserv">
    <w:name w:val="Placeholder Text"/>
    <w:basedOn w:val="Policepardfaut"/>
    <w:uiPriority w:val="99"/>
    <w:semiHidden/>
    <w:rsid w:val="003851E5"/>
    <w:rPr>
      <w:color w:val="808080"/>
    </w:rPr>
  </w:style>
  <w:style w:type="character" w:styleId="Lienhypertextesuivivisit">
    <w:name w:val="FollowedHyperlink"/>
    <w:basedOn w:val="Policepardfaut"/>
    <w:uiPriority w:val="99"/>
    <w:semiHidden/>
    <w:unhideWhenUsed/>
    <w:rsid w:val="009907A6"/>
    <w:rPr>
      <w:color w:val="954F72" w:themeColor="followedHyperlink"/>
      <w:u w:val="single"/>
    </w:rPr>
  </w:style>
  <w:style w:type="table" w:styleId="Grilledutableau">
    <w:name w:val="Table Grid"/>
    <w:basedOn w:val="TableauNormal"/>
    <w:uiPriority w:val="39"/>
    <w:rsid w:val="00BB3B8B"/>
    <w:pPr>
      <w:spacing w:after="0" w:line="240" w:lineRule="auto"/>
    </w:pPr>
    <w:rPr>
      <w:rFonts w:ascii="Tahoma" w:hAnsi="Tahoma" w:cs="Tahoma"/>
      <w:color w:val="2F2A85"/>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4CD6D52BEF4F558C7A01BEA7DC94BE"/>
        <w:category>
          <w:name w:val="Général"/>
          <w:gallery w:val="placeholder"/>
        </w:category>
        <w:types>
          <w:type w:val="bbPlcHdr"/>
        </w:types>
        <w:behaviors>
          <w:behavior w:val="content"/>
        </w:behaviors>
        <w:guid w:val="{BD1D2942-5768-43C8-9C10-A587D4ED5CE0}"/>
      </w:docPartPr>
      <w:docPartBody>
        <w:p w:rsidR="002F58E2" w:rsidRDefault="00626145" w:rsidP="00626145">
          <w:pPr>
            <w:pStyle w:val="CF4CD6D52BEF4F558C7A01BEA7DC94BE"/>
          </w:pPr>
          <w:r w:rsidRPr="00371303">
            <w:rPr>
              <w:rStyle w:val="Textedelespacerserv"/>
            </w:rPr>
            <w:t>Cliquez ou appuyez ici pour entrer du texte.</w:t>
          </w:r>
        </w:p>
      </w:docPartBody>
    </w:docPart>
    <w:docPart>
      <w:docPartPr>
        <w:name w:val="679B87155AE74FA1BBF236CBE0E4FBF6"/>
        <w:category>
          <w:name w:val="Général"/>
          <w:gallery w:val="placeholder"/>
        </w:category>
        <w:types>
          <w:type w:val="bbPlcHdr"/>
        </w:types>
        <w:behaviors>
          <w:behavior w:val="content"/>
        </w:behaviors>
        <w:guid w:val="{0D4B2D0A-E948-4F71-8F3C-2BE3EA649A09}"/>
      </w:docPartPr>
      <w:docPartBody>
        <w:p w:rsidR="00341526" w:rsidRDefault="004E40EF" w:rsidP="004E40EF">
          <w:pPr>
            <w:pStyle w:val="679B87155AE74FA1BBF236CBE0E4FBF6"/>
          </w:pPr>
          <w:r w:rsidRPr="00371303">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T Norms">
    <w:altName w:val="Times New Roman"/>
    <w:charset w:val="00"/>
    <w:family w:val="auto"/>
    <w:pitch w:val="variable"/>
    <w:sig w:usb0="00000207" w:usb1="00000001" w:usb2="00000000" w:usb3="00000000" w:csb0="0000009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145"/>
    <w:rsid w:val="002F58E2"/>
    <w:rsid w:val="003107AD"/>
    <w:rsid w:val="00341526"/>
    <w:rsid w:val="003C082C"/>
    <w:rsid w:val="00406D92"/>
    <w:rsid w:val="00431204"/>
    <w:rsid w:val="004E40EF"/>
    <w:rsid w:val="005B3775"/>
    <w:rsid w:val="00626145"/>
    <w:rsid w:val="00700BBF"/>
    <w:rsid w:val="00AE4909"/>
    <w:rsid w:val="00AE6F27"/>
    <w:rsid w:val="00F57A66"/>
    <w:rsid w:val="00F76B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6145"/>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E40EF"/>
    <w:rPr>
      <w:color w:val="808080"/>
    </w:rPr>
  </w:style>
  <w:style w:type="paragraph" w:customStyle="1" w:styleId="CF4CD6D52BEF4F558C7A01BEA7DC94BE">
    <w:name w:val="CF4CD6D52BEF4F558C7A01BEA7DC94BE"/>
    <w:rsid w:val="00626145"/>
  </w:style>
  <w:style w:type="paragraph" w:customStyle="1" w:styleId="679B87155AE74FA1BBF236CBE0E4FBF6">
    <w:name w:val="679B87155AE74FA1BBF236CBE0E4FBF6"/>
    <w:rsid w:val="004E40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9F81F-DC2E-48E3-9298-4C886FFD0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1910</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Manager/>
  <Company>Université Gustave Eiffel</Company>
  <LinksUpToDate>false</LinksUpToDate>
  <CharactersWithSpaces>2253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FRAGNET Thierry</dc:creator>
  <cp:keywords/>
  <dc:description/>
  <cp:lastModifiedBy>FRAGNET Thierry</cp:lastModifiedBy>
  <cp:revision>2</cp:revision>
  <cp:lastPrinted>2020-09-23T14:32:00Z</cp:lastPrinted>
  <dcterms:created xsi:type="dcterms:W3CDTF">2021-02-10T13:42:00Z</dcterms:created>
  <dcterms:modified xsi:type="dcterms:W3CDTF">2021-02-10T13:42:00Z</dcterms:modified>
  <cp:category/>
</cp:coreProperties>
</file>