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8D" w:rsidRPr="001134C8" w:rsidRDefault="001134C8" w:rsidP="00D9258D">
      <w:pPr>
        <w:jc w:val="center"/>
        <w:rPr>
          <w:b/>
          <w:bCs/>
          <w:sz w:val="28"/>
          <w:szCs w:val="28"/>
        </w:rPr>
      </w:pPr>
      <w:r w:rsidRPr="001134C8">
        <w:rPr>
          <w:b/>
          <w:bCs/>
          <w:sz w:val="28"/>
          <w:szCs w:val="28"/>
        </w:rPr>
        <w:t>Cartographier l</w:t>
      </w:r>
      <w:r w:rsidR="009706AC" w:rsidRPr="001134C8">
        <w:rPr>
          <w:b/>
          <w:bCs/>
          <w:sz w:val="28"/>
          <w:szCs w:val="28"/>
        </w:rPr>
        <w:t xml:space="preserve">es pratiques </w:t>
      </w:r>
      <w:r w:rsidR="00D9258D" w:rsidRPr="001134C8">
        <w:rPr>
          <w:b/>
          <w:bCs/>
          <w:sz w:val="28"/>
          <w:szCs w:val="28"/>
        </w:rPr>
        <w:t xml:space="preserve">genrées </w:t>
      </w:r>
      <w:r w:rsidR="009706AC" w:rsidRPr="001134C8">
        <w:rPr>
          <w:b/>
          <w:bCs/>
          <w:sz w:val="28"/>
          <w:szCs w:val="28"/>
        </w:rPr>
        <w:t xml:space="preserve">de l’espace de la cité Descartes </w:t>
      </w:r>
    </w:p>
    <w:p w:rsidR="009706AC" w:rsidRPr="00D9258D" w:rsidRDefault="00D9258D" w:rsidP="00D9258D">
      <w:pPr>
        <w:jc w:val="center"/>
        <w:rPr>
          <w:b/>
          <w:bCs/>
          <w:sz w:val="28"/>
          <w:szCs w:val="28"/>
        </w:rPr>
      </w:pPr>
      <w:r w:rsidRPr="001134C8">
        <w:rPr>
          <w:b/>
          <w:bCs/>
          <w:sz w:val="28"/>
          <w:szCs w:val="28"/>
        </w:rPr>
        <w:t>E</w:t>
      </w:r>
      <w:r w:rsidR="009706AC" w:rsidRPr="001134C8">
        <w:rPr>
          <w:b/>
          <w:bCs/>
          <w:sz w:val="28"/>
          <w:szCs w:val="28"/>
        </w:rPr>
        <w:t>nquête</w:t>
      </w:r>
      <w:r w:rsidRPr="00D9258D">
        <w:rPr>
          <w:b/>
          <w:bCs/>
          <w:sz w:val="28"/>
          <w:szCs w:val="28"/>
        </w:rPr>
        <w:t>, premier semestre 2022</w:t>
      </w:r>
      <w:r w:rsidR="008C125D">
        <w:rPr>
          <w:b/>
          <w:bCs/>
          <w:sz w:val="28"/>
          <w:szCs w:val="28"/>
        </w:rPr>
        <w:t>-2023</w:t>
      </w:r>
    </w:p>
    <w:p w:rsidR="00D9258D" w:rsidRDefault="00C703DF" w:rsidP="00C703DF">
      <w:r>
        <w:t>Lors du premier semestre de l’année universitaire 2022-2023, une étude des pratiques spatiales genrées du campus de la cité Descar</w:t>
      </w:r>
      <w:r w:rsidR="005A3274">
        <w:t xml:space="preserve">tes sera menée par des </w:t>
      </w:r>
      <w:proofErr w:type="spellStart"/>
      <w:r w:rsidR="005A3274">
        <w:t>étudiant</w:t>
      </w:r>
      <w:r>
        <w:t>e</w:t>
      </w:r>
      <w:r w:rsidR="005A3274" w:rsidRPr="005A3274">
        <w:rPr>
          <w:rFonts w:ascii="Tahoma" w:hAnsi="Tahoma" w:cs="Tahoma"/>
        </w:rPr>
        <w:t>⸱</w:t>
      </w:r>
      <w:r>
        <w:t>s</w:t>
      </w:r>
      <w:proofErr w:type="spellEnd"/>
      <w:r>
        <w:t xml:space="preserve"> du master </w:t>
      </w:r>
      <w:r w:rsidR="00D9258D">
        <w:t xml:space="preserve">1 </w:t>
      </w:r>
      <w:r>
        <w:t xml:space="preserve">EST (Espace, Sociétés, Territoires, master de géographie sociale </w:t>
      </w:r>
      <w:proofErr w:type="spellStart"/>
      <w:r>
        <w:t>co</w:t>
      </w:r>
      <w:proofErr w:type="spellEnd"/>
      <w:r>
        <w:t>-accrédité entre l’Université Gustave Eiffel et l’Université Paris-Est-Créteil)</w:t>
      </w:r>
      <w:r w:rsidR="00D9258D">
        <w:t>, dans le cadre d’un enseignement d’Atelier d’études locales</w:t>
      </w:r>
      <w:r>
        <w:t xml:space="preserve">. </w:t>
      </w:r>
    </w:p>
    <w:p w:rsidR="00E41646" w:rsidRDefault="00D9258D" w:rsidP="00C703DF">
      <w:r>
        <w:t>L’objectif de l’atelier</w:t>
      </w:r>
      <w:r w:rsidR="00CA7DAC">
        <w:rPr>
          <w:strike/>
        </w:rPr>
        <w:t xml:space="preserve"> </w:t>
      </w:r>
      <w:bookmarkStart w:id="0" w:name="_GoBack"/>
      <w:bookmarkEnd w:id="0"/>
      <w:r>
        <w:t xml:space="preserve">est d’étudier les inégalités genrées sur le campus de la cité Descartes à Champs-sur-Marne, afin de réaliser un diagnostic, à base de cartes, pour mieux comprendre les inégalités entre hommes et femmes et les pratiques genrées des personnes qui travaillent, étudient, habitent, ou fréquentent le campus universitaire. </w:t>
      </w:r>
      <w:r w:rsidR="00D7391B" w:rsidRPr="00856E5D">
        <w:t>Il répond ainsi à une demande d’éclairage formulée par la Vice-présidence Egalité de l’Université Gustave Eiffel, qui soutient le projet</w:t>
      </w:r>
      <w:r w:rsidR="00110A62" w:rsidRPr="00856E5D">
        <w:t xml:space="preserve"> car il permet de mieux connaître nos pratiques et de diffuser une culture de l’égalité en s’appuyant sur la formation par la recherche</w:t>
      </w:r>
      <w:r w:rsidR="00D7391B" w:rsidRPr="00856E5D">
        <w:t>.</w:t>
      </w:r>
      <w:r w:rsidR="00D7391B" w:rsidRPr="00D9258D">
        <w:t xml:space="preserve"> </w:t>
      </w:r>
      <w:r w:rsidRPr="00D9258D">
        <w:t>L</w:t>
      </w:r>
      <w:r>
        <w:t xml:space="preserve">’étude s’intéressera notamment </w:t>
      </w:r>
      <w:r w:rsidR="00E41646">
        <w:t xml:space="preserve">aux </w:t>
      </w:r>
      <w:r w:rsidRPr="00D9258D">
        <w:t xml:space="preserve">circulations et </w:t>
      </w:r>
      <w:r w:rsidR="00E41646">
        <w:t>aux</w:t>
      </w:r>
      <w:r>
        <w:t xml:space="preserve"> </w:t>
      </w:r>
      <w:r w:rsidRPr="00D9258D">
        <w:t>mobilités sur le campus</w:t>
      </w:r>
      <w:r w:rsidR="00E41646">
        <w:t xml:space="preserve"> ainsi qu’à l’</w:t>
      </w:r>
      <w:r w:rsidRPr="00D9258D">
        <w:t>usage de</w:t>
      </w:r>
      <w:r w:rsidR="00E41646">
        <w:t xml:space="preserve"> divers équipements et services sur le campus (</w:t>
      </w:r>
      <w:r w:rsidRPr="00D9258D">
        <w:t xml:space="preserve">équipements sportifs, </w:t>
      </w:r>
      <w:r w:rsidR="00E41646" w:rsidRPr="00E41646">
        <w:t>lieux de restauration</w:t>
      </w:r>
      <w:r w:rsidR="00E41646">
        <w:t>,</w:t>
      </w:r>
      <w:r w:rsidR="00E41646" w:rsidRPr="00E41646">
        <w:t xml:space="preserve"> </w:t>
      </w:r>
      <w:r w:rsidRPr="00D9258D">
        <w:t>toilettes</w:t>
      </w:r>
      <w:r w:rsidR="00E41646">
        <w:t>,</w:t>
      </w:r>
      <w:r w:rsidRPr="00D9258D">
        <w:t xml:space="preserve"> et</w:t>
      </w:r>
      <w:r w:rsidR="00E41646">
        <w:t>c.)</w:t>
      </w:r>
      <w:r w:rsidR="003D5028">
        <w:t>, via différentes méthodes d’enquête : questionnaires, entretiens, relevés de terrain, parcours commentés…)</w:t>
      </w:r>
      <w:r w:rsidR="00D7391B">
        <w:t xml:space="preserve">. </w:t>
      </w:r>
      <w:r w:rsidR="00E41646">
        <w:t>L</w:t>
      </w:r>
      <w:r>
        <w:t xml:space="preserve">e diagnostic permettra de formuler des recommandations à destination des directions de l’université. </w:t>
      </w:r>
    </w:p>
    <w:p w:rsidR="0064451C" w:rsidRDefault="00C703DF" w:rsidP="00C703DF">
      <w:r>
        <w:t xml:space="preserve">Ce travail s’inscrit dans le </w:t>
      </w:r>
      <w:r w:rsidRPr="00C703DF">
        <w:t xml:space="preserve">projet </w:t>
      </w:r>
      <w:proofErr w:type="spellStart"/>
      <w:r w:rsidRPr="00C703DF">
        <w:t>MadAtlas</w:t>
      </w:r>
      <w:proofErr w:type="spellEnd"/>
      <w:r>
        <w:t xml:space="preserve">, projet de coopération interuniversitaire entre l’université Gustave Eiffel, l’université Bordeaux-Montaigne et l’université de Fianarantsoa à Madagascar. </w:t>
      </w:r>
      <w:proofErr w:type="spellStart"/>
      <w:r>
        <w:t>Madatlas</w:t>
      </w:r>
      <w:proofErr w:type="spellEnd"/>
      <w:r>
        <w:t xml:space="preserve"> vise à mettre en place des formations </w:t>
      </w:r>
      <w:proofErr w:type="spellStart"/>
      <w:r>
        <w:t>co</w:t>
      </w:r>
      <w:proofErr w:type="spellEnd"/>
      <w:r>
        <w:t xml:space="preserve">-habilitées dans le domaine de l’information cartographique numérique au service du développement durable des territoires, mais aussi à intégrer une approche de genre aux formations </w:t>
      </w:r>
      <w:proofErr w:type="spellStart"/>
      <w:r>
        <w:t>co-construites</w:t>
      </w:r>
      <w:proofErr w:type="spellEnd"/>
      <w:r>
        <w:t>, à travers un module de formation «</w:t>
      </w:r>
      <w:r w:rsidR="008C125D">
        <w:t> </w:t>
      </w:r>
      <w:r>
        <w:t xml:space="preserve">équité et genre » intégrant les inégalités de genre. L’un des objectifs est de produire une information cartographique intégrant les inégalités de genre à différentes échelles, en commençant par l’échelle des campus des universités partenaires. Cette étude a déjà été initiée sur le campus de l’université de Fianarantsoa au printemps 2022, et se poursuivra durant l’année </w:t>
      </w:r>
      <w:r w:rsidR="009706AC">
        <w:t>à venir</w:t>
      </w:r>
      <w:r>
        <w:t>.</w:t>
      </w:r>
      <w:r w:rsidR="00D9258D">
        <w:t xml:space="preserve"> </w:t>
      </w:r>
      <w:r>
        <w:t xml:space="preserve">Des </w:t>
      </w:r>
      <w:proofErr w:type="spellStart"/>
      <w:r>
        <w:t>enseignant</w:t>
      </w:r>
      <w:r w:rsidR="005A3274" w:rsidRPr="005A3274">
        <w:rPr>
          <w:rFonts w:ascii="Tahoma" w:hAnsi="Tahoma" w:cs="Tahoma"/>
        </w:rPr>
        <w:t>⸱</w:t>
      </w:r>
      <w:r w:rsidR="008B5E42">
        <w:t>e</w:t>
      </w:r>
      <w:r>
        <w:t>s</w:t>
      </w:r>
      <w:proofErr w:type="spellEnd"/>
      <w:r>
        <w:t xml:space="preserve"> et </w:t>
      </w:r>
      <w:proofErr w:type="spellStart"/>
      <w:r>
        <w:t>étudiant</w:t>
      </w:r>
      <w:r w:rsidR="005A3274" w:rsidRPr="005A3274">
        <w:rPr>
          <w:rFonts w:ascii="Tahoma" w:hAnsi="Tahoma" w:cs="Tahoma"/>
        </w:rPr>
        <w:t>⸱</w:t>
      </w:r>
      <w:r w:rsidR="005A3274">
        <w:t>e</w:t>
      </w:r>
      <w:r>
        <w:t>s</w:t>
      </w:r>
      <w:proofErr w:type="spellEnd"/>
      <w:r>
        <w:t xml:space="preserve"> malgaches de l’Université de Fianarantsoa participeront au travail </w:t>
      </w:r>
      <w:r w:rsidR="008C125D">
        <w:t xml:space="preserve">avec </w:t>
      </w:r>
      <w:r>
        <w:t xml:space="preserve">les </w:t>
      </w:r>
      <w:proofErr w:type="spellStart"/>
      <w:r>
        <w:t>étudiant</w:t>
      </w:r>
      <w:r w:rsidR="005A3274" w:rsidRPr="005A3274">
        <w:rPr>
          <w:rFonts w:ascii="Tahoma" w:hAnsi="Tahoma" w:cs="Tahoma"/>
        </w:rPr>
        <w:t>⸱</w:t>
      </w:r>
      <w:r w:rsidR="008B5E42">
        <w:t>e</w:t>
      </w:r>
      <w:r>
        <w:t>s</w:t>
      </w:r>
      <w:proofErr w:type="spellEnd"/>
      <w:r>
        <w:t xml:space="preserve"> et </w:t>
      </w:r>
      <w:proofErr w:type="spellStart"/>
      <w:r>
        <w:t>enseignant</w:t>
      </w:r>
      <w:r w:rsidR="005A3274" w:rsidRPr="005A3274">
        <w:rPr>
          <w:rFonts w:ascii="Tahoma" w:hAnsi="Tahoma" w:cs="Tahoma"/>
        </w:rPr>
        <w:t>⸱</w:t>
      </w:r>
      <w:r w:rsidR="008B5E42">
        <w:t>e</w:t>
      </w:r>
      <w:r>
        <w:t>s</w:t>
      </w:r>
      <w:proofErr w:type="spellEnd"/>
      <w:r>
        <w:t xml:space="preserve"> du Master EST (</w:t>
      </w:r>
      <w:r w:rsidR="008C125D">
        <w:t xml:space="preserve">sous forme de </w:t>
      </w:r>
      <w:r>
        <w:t>stages, conférences communes, mission de terrain...)</w:t>
      </w:r>
      <w:r w:rsidR="005A3274">
        <w:t>.</w:t>
      </w:r>
      <w:r w:rsidR="009706AC">
        <w:t xml:space="preserve"> </w:t>
      </w:r>
      <w:r w:rsidR="001134C8">
        <w:t>C</w:t>
      </w:r>
      <w:r w:rsidR="001134C8" w:rsidRPr="001134C8">
        <w:t>e</w:t>
      </w:r>
      <w:r w:rsidR="00164BBD">
        <w:t>t</w:t>
      </w:r>
      <w:r w:rsidR="001134C8" w:rsidRPr="001134C8">
        <w:t xml:space="preserve"> atelier entre </w:t>
      </w:r>
      <w:r w:rsidR="008C125D">
        <w:t xml:space="preserve">aussi </w:t>
      </w:r>
      <w:r w:rsidR="001134C8" w:rsidRPr="001134C8">
        <w:t>en résonance avec les objectifs du nouveau diplôme</w:t>
      </w:r>
      <w:r w:rsidR="008B5E42">
        <w:t xml:space="preserve"> d’université</w:t>
      </w:r>
      <w:r w:rsidR="00BD0DD5" w:rsidRPr="00BD0DD5">
        <w:t xml:space="preserve"> sur l’égalité</w:t>
      </w:r>
      <w:r w:rsidR="008C125D">
        <w:t>,</w:t>
      </w:r>
      <w:r w:rsidR="00BD0DD5" w:rsidRPr="00BD0DD5">
        <w:t xml:space="preserve"> la diversité et l’inclusion</w:t>
      </w:r>
      <w:r w:rsidR="005A3274">
        <w:t xml:space="preserve"> ouvert aux </w:t>
      </w:r>
      <w:proofErr w:type="spellStart"/>
      <w:r w:rsidR="005A3274">
        <w:t>étudiant</w:t>
      </w:r>
      <w:r w:rsidR="005A3274" w:rsidRPr="005A3274">
        <w:rPr>
          <w:rFonts w:ascii="Tahoma" w:hAnsi="Tahoma" w:cs="Tahoma"/>
        </w:rPr>
        <w:t>⸱</w:t>
      </w:r>
      <w:r w:rsidR="001134C8" w:rsidRPr="001134C8">
        <w:t>es</w:t>
      </w:r>
      <w:proofErr w:type="spellEnd"/>
      <w:r w:rsidR="001134C8" w:rsidRPr="001134C8">
        <w:t xml:space="preserve"> </w:t>
      </w:r>
      <w:r w:rsidR="008B5E42">
        <w:t xml:space="preserve">de master et de doctorat </w:t>
      </w:r>
      <w:r w:rsidR="005A3274">
        <w:t xml:space="preserve">comme aux </w:t>
      </w:r>
      <w:proofErr w:type="spellStart"/>
      <w:r w:rsidR="005A3274">
        <w:t>professionnel</w:t>
      </w:r>
      <w:r w:rsidR="005A3274" w:rsidRPr="005A3274">
        <w:rPr>
          <w:rFonts w:ascii="Tahoma" w:hAnsi="Tahoma" w:cs="Tahoma"/>
        </w:rPr>
        <w:t>⸱</w:t>
      </w:r>
      <w:r w:rsidR="001134C8" w:rsidRPr="001134C8">
        <w:t>les</w:t>
      </w:r>
      <w:proofErr w:type="spellEnd"/>
      <w:r w:rsidR="001134C8" w:rsidRPr="001134C8">
        <w:t xml:space="preserve">, </w:t>
      </w:r>
      <w:r w:rsidR="00BD0DD5">
        <w:t>de</w:t>
      </w:r>
      <w:r w:rsidR="001134C8" w:rsidRPr="001134C8">
        <w:t xml:space="preserve"> l’UPEC </w:t>
      </w:r>
      <w:r w:rsidR="008B5E42" w:rsidRPr="008B5E42">
        <w:t>(DU</w:t>
      </w:r>
      <w:r w:rsidR="008B5E42">
        <w:t xml:space="preserve"> Egalité, Diversité, Inclusion</w:t>
      </w:r>
      <w:r w:rsidR="008B5E42" w:rsidRPr="008B5E42">
        <w:t>)</w:t>
      </w:r>
      <w:r w:rsidR="008B5E42">
        <w:t>.</w:t>
      </w:r>
    </w:p>
    <w:sectPr w:rsidR="0064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DF"/>
    <w:rsid w:val="00110A62"/>
    <w:rsid w:val="001134C8"/>
    <w:rsid w:val="00164BBD"/>
    <w:rsid w:val="003D5028"/>
    <w:rsid w:val="005A3274"/>
    <w:rsid w:val="0064451C"/>
    <w:rsid w:val="006C25BF"/>
    <w:rsid w:val="00856E5D"/>
    <w:rsid w:val="008B5E42"/>
    <w:rsid w:val="008C125D"/>
    <w:rsid w:val="009706AC"/>
    <w:rsid w:val="00A6098E"/>
    <w:rsid w:val="00A71011"/>
    <w:rsid w:val="00B620B1"/>
    <w:rsid w:val="00BD0DD5"/>
    <w:rsid w:val="00C703DF"/>
    <w:rsid w:val="00CA7DAC"/>
    <w:rsid w:val="00D65DB4"/>
    <w:rsid w:val="00D7391B"/>
    <w:rsid w:val="00D9258D"/>
    <w:rsid w:val="00E41646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4F1"/>
  <w15:docId w15:val="{3E172281-45A2-49C3-8535-D0527B7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5BF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Blanchard</dc:creator>
  <cp:keywords/>
  <dc:description/>
  <cp:lastModifiedBy>FRAGNET Thierry</cp:lastModifiedBy>
  <cp:revision>2</cp:revision>
  <dcterms:created xsi:type="dcterms:W3CDTF">2022-10-19T10:37:00Z</dcterms:created>
  <dcterms:modified xsi:type="dcterms:W3CDTF">2022-10-19T10:37:00Z</dcterms:modified>
</cp:coreProperties>
</file>